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520" w:type="dxa"/>
        <w:tblLook w:val="04A0" w:firstRow="1" w:lastRow="0" w:firstColumn="1" w:lastColumn="0" w:noHBand="0" w:noVBand="1"/>
      </w:tblPr>
      <w:tblGrid>
        <w:gridCol w:w="960"/>
        <w:gridCol w:w="4840"/>
        <w:gridCol w:w="4760"/>
        <w:gridCol w:w="960"/>
      </w:tblGrid>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4"/>
                <w:szCs w:val="24"/>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b/>
                <w:bCs/>
                <w:color w:val="000000"/>
                <w:sz w:val="24"/>
                <w:szCs w:val="24"/>
                <w:lang w:eastAsia="en-GB"/>
              </w:rPr>
            </w:pPr>
            <w:r w:rsidRPr="003822C1">
              <w:rPr>
                <w:rFonts w:ascii="Verdana" w:eastAsia="Times New Roman" w:hAnsi="Verdana" w:cs="Calibri"/>
                <w:b/>
                <w:bCs/>
                <w:color w:val="000000"/>
                <w:sz w:val="24"/>
                <w:szCs w:val="24"/>
                <w:lang w:eastAsia="en-GB"/>
              </w:rPr>
              <w:t>Number Portability Application</w:t>
            </w: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0" w:type="dxa"/>
            <w:gridSpan w:val="2"/>
            <w:tcBorders>
              <w:top w:val="nil"/>
              <w:left w:val="nil"/>
              <w:bottom w:val="nil"/>
              <w:right w:val="nil"/>
            </w:tcBorders>
            <w:shd w:val="clear" w:color="auto" w:fill="auto"/>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xml:space="preserve">The company is incorporated in the Commercial Register of District Court Bratislava I, section: </w:t>
            </w:r>
            <w:proofErr w:type="spellStart"/>
            <w:r w:rsidRPr="003822C1">
              <w:rPr>
                <w:rFonts w:ascii="Verdana" w:eastAsia="Times New Roman" w:hAnsi="Verdana" w:cs="Calibri"/>
                <w:color w:val="000000"/>
                <w:sz w:val="16"/>
                <w:szCs w:val="16"/>
                <w:lang w:eastAsia="en-GB"/>
              </w:rPr>
              <w:t>Sro</w:t>
            </w:r>
            <w:proofErr w:type="spellEnd"/>
            <w:r w:rsidRPr="003822C1">
              <w:rPr>
                <w:rFonts w:ascii="Verdana" w:eastAsia="Times New Roman" w:hAnsi="Verdana" w:cs="Calibri"/>
                <w:color w:val="000000"/>
                <w:sz w:val="16"/>
                <w:szCs w:val="16"/>
                <w:lang w:eastAsia="en-GB"/>
              </w:rPr>
              <w:t>, insert No: 81658/B, ID No: 35795662</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single" w:sz="8" w:space="0" w:color="CCCCFF"/>
              <w:left w:val="single" w:sz="8" w:space="0" w:color="CCCCFF"/>
              <w:bottom w:val="single" w:sz="4" w:space="0" w:color="CCCCFF"/>
              <w:right w:val="single" w:sz="4" w:space="0" w:color="CCCCFF"/>
            </w:tcBorders>
            <w:shd w:val="clear" w:color="000000" w:fill="0000FF"/>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Subscriber:</w:t>
            </w:r>
          </w:p>
        </w:tc>
        <w:tc>
          <w:tcPr>
            <w:tcW w:w="4760" w:type="dxa"/>
            <w:tcBorders>
              <w:top w:val="single" w:sz="8" w:space="0" w:color="CCCCFF"/>
              <w:left w:val="nil"/>
              <w:bottom w:val="single" w:sz="4" w:space="0" w:color="CCCCFF"/>
              <w:right w:val="single" w:sz="8" w:space="0" w:color="CCCCFF"/>
            </w:tcBorders>
            <w:shd w:val="clear" w:color="000000" w:fill="0000FF"/>
            <w:vAlign w:val="center"/>
            <w:hideMark/>
          </w:tcPr>
          <w:p w:rsidR="003822C1" w:rsidRPr="003822C1" w:rsidRDefault="003822C1" w:rsidP="003822C1">
            <w:pPr>
              <w:spacing w:after="0" w:line="240" w:lineRule="auto"/>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b/>
                <w:bCs/>
                <w:color w:val="FFFFFF"/>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Business name (or surname, name and academic degree):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street:</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house number:</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postal code: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city:</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state: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ID No:</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Represented by:</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Title: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8"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Authorization:</w:t>
            </w:r>
          </w:p>
        </w:tc>
        <w:tc>
          <w:tcPr>
            <w:tcW w:w="4760" w:type="dxa"/>
            <w:tcBorders>
              <w:top w:val="nil"/>
              <w:left w:val="nil"/>
              <w:bottom w:val="single" w:sz="8"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single" w:sz="8" w:space="0" w:color="CCCCFF"/>
              <w:left w:val="single" w:sz="8" w:space="0" w:color="CCCCFF"/>
              <w:bottom w:val="single" w:sz="4" w:space="0" w:color="CCCCFF"/>
              <w:right w:val="single" w:sz="4" w:space="0" w:color="CCCCFF"/>
            </w:tcBorders>
            <w:shd w:val="clear" w:color="000000" w:fill="0000FF"/>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Authorised person or legal guardian (*)</w:t>
            </w:r>
          </w:p>
        </w:tc>
        <w:tc>
          <w:tcPr>
            <w:tcW w:w="4760" w:type="dxa"/>
            <w:tcBorders>
              <w:top w:val="single" w:sz="8" w:space="0" w:color="CCCCFF"/>
              <w:left w:val="nil"/>
              <w:bottom w:val="single" w:sz="4" w:space="0" w:color="CCCCFF"/>
              <w:right w:val="single" w:sz="8" w:space="0" w:color="CCCCFF"/>
            </w:tcBorders>
            <w:shd w:val="clear" w:color="000000" w:fill="0000FF"/>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Business name (or surname, name and academic degree):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street:</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house number:</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postal code: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city:</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Registered seat - state: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ID No:</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Represented by:</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Title: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8"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Authorization:</w:t>
            </w:r>
          </w:p>
        </w:tc>
        <w:tc>
          <w:tcPr>
            <w:tcW w:w="4760" w:type="dxa"/>
            <w:tcBorders>
              <w:top w:val="nil"/>
              <w:left w:val="nil"/>
              <w:bottom w:val="single" w:sz="8"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0" w:type="dxa"/>
            <w:gridSpan w:val="2"/>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to be filled in only if the application is submitted by a person other than the Subscriber</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single" w:sz="8" w:space="0" w:color="CCCCFF"/>
              <w:left w:val="single" w:sz="8" w:space="0" w:color="CCCCFF"/>
              <w:bottom w:val="single" w:sz="4" w:space="0" w:color="CCCCFF"/>
              <w:right w:val="single" w:sz="4"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Contact:</w:t>
            </w:r>
          </w:p>
        </w:tc>
        <w:tc>
          <w:tcPr>
            <w:tcW w:w="4760" w:type="dxa"/>
            <w:tcBorders>
              <w:top w:val="single" w:sz="8" w:space="0" w:color="CCCCFF"/>
              <w:left w:val="nil"/>
              <w:bottom w:val="single" w:sz="4" w:space="0" w:color="CCCCFF"/>
              <w:right w:val="single" w:sz="8"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Name, surname: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Title: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Telephone: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Fax:</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Mobile: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8"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E-mail:</w:t>
            </w:r>
          </w:p>
        </w:tc>
        <w:tc>
          <w:tcPr>
            <w:tcW w:w="4760" w:type="dxa"/>
            <w:tcBorders>
              <w:top w:val="nil"/>
              <w:left w:val="nil"/>
              <w:bottom w:val="single" w:sz="8"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single" w:sz="8" w:space="0" w:color="CCCCFF"/>
              <w:left w:val="single" w:sz="8" w:space="0" w:color="CCCCFF"/>
              <w:bottom w:val="single" w:sz="4" w:space="0" w:color="CCCCFF"/>
              <w:right w:val="single" w:sz="4"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4760" w:type="dxa"/>
            <w:tcBorders>
              <w:top w:val="single" w:sz="8" w:space="0" w:color="CCCCFF"/>
              <w:left w:val="nil"/>
              <w:bottom w:val="single" w:sz="4" w:space="0" w:color="CCCCFF"/>
              <w:right w:val="single" w:sz="8"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Type of application:</w:t>
            </w:r>
          </w:p>
        </w:tc>
        <w:tc>
          <w:tcPr>
            <w:tcW w:w="4760" w:type="dxa"/>
            <w:tcBorders>
              <w:top w:val="nil"/>
              <w:left w:val="nil"/>
              <w:bottom w:val="single" w:sz="4" w:space="0" w:color="CCCCFF"/>
              <w:right w:val="single" w:sz="8" w:space="0" w:color="CCCCFF"/>
            </w:tcBorders>
            <w:shd w:val="clear" w:color="000000" w:fill="FFCC99"/>
            <w:noWrap/>
            <w:vAlign w:val="center"/>
            <w:hideMark/>
          </w:tcPr>
          <w:p w:rsidR="003822C1" w:rsidRPr="003822C1" w:rsidRDefault="003822C1" w:rsidP="003822C1">
            <w:pPr>
              <w:spacing w:after="0" w:line="240" w:lineRule="auto"/>
              <w:rPr>
                <w:rFonts w:ascii="Verdana" w:eastAsia="Times New Roman" w:hAnsi="Verdana" w:cs="Calibri"/>
                <w:i/>
                <w:iCs/>
                <w:color w:val="000000"/>
                <w:sz w:val="16"/>
                <w:szCs w:val="16"/>
                <w:lang w:eastAsia="en-GB"/>
              </w:rPr>
            </w:pPr>
            <w:r w:rsidRPr="003822C1">
              <w:rPr>
                <w:rFonts w:ascii="Verdana" w:eastAsia="Times New Roman" w:hAnsi="Verdana" w:cs="Calibri"/>
                <w:i/>
                <w:iCs/>
                <w:color w:val="000000"/>
                <w:sz w:val="16"/>
                <w:szCs w:val="16"/>
                <w:lang w:eastAsia="en-GB"/>
              </w:rPr>
              <w:t>Simple (single number) / complex (MSN, DDI)</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i/>
                <w:iCs/>
                <w:color w:val="000000"/>
                <w:sz w:val="16"/>
                <w:szCs w:val="16"/>
                <w:lang w:eastAsia="en-GB"/>
              </w:rPr>
            </w:pPr>
          </w:p>
        </w:tc>
      </w:tr>
      <w:tr w:rsidR="003822C1" w:rsidRPr="003822C1" w:rsidTr="003822C1">
        <w:trPr>
          <w:trHeight w:val="45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Required telephone number or a group number to be ported:</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Recipient:</w:t>
            </w:r>
          </w:p>
        </w:tc>
        <w:tc>
          <w:tcPr>
            <w:tcW w:w="4760" w:type="dxa"/>
            <w:tcBorders>
              <w:top w:val="nil"/>
              <w:left w:val="nil"/>
              <w:bottom w:val="single" w:sz="4" w:space="0" w:color="CCCCFF"/>
              <w:right w:val="single" w:sz="8"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Donor:</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Date of the porting process completion:</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480"/>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Date of the activation of services on the ported number in the Recipient's network:</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51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8" w:space="0" w:color="CCCCFF"/>
              <w:right w:val="single" w:sz="4" w:space="0" w:color="CCCCFF"/>
            </w:tcBorders>
            <w:shd w:val="clear" w:color="auto" w:fill="auto"/>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Number of the contract on connection assigned by the Donor:</w:t>
            </w:r>
          </w:p>
        </w:tc>
        <w:tc>
          <w:tcPr>
            <w:tcW w:w="4760" w:type="dxa"/>
            <w:tcBorders>
              <w:top w:val="nil"/>
              <w:left w:val="nil"/>
              <w:bottom w:val="single" w:sz="8"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center"/>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87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0" w:type="dxa"/>
            <w:gridSpan w:val="2"/>
            <w:tcBorders>
              <w:top w:val="nil"/>
              <w:left w:val="nil"/>
              <w:bottom w:val="nil"/>
              <w:right w:val="nil"/>
            </w:tcBorders>
            <w:shd w:val="clear" w:color="auto" w:fill="auto"/>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xml:space="preserve">The Subscriber hereby authorizes the Recipient to file an application for number portability with the Donor at latest on the date of submitting this Number Portability </w:t>
            </w:r>
            <w:proofErr w:type="gramStart"/>
            <w:r w:rsidRPr="003822C1">
              <w:rPr>
                <w:rFonts w:ascii="Verdana" w:eastAsia="Times New Roman" w:hAnsi="Verdana" w:cs="Calibri"/>
                <w:color w:val="000000"/>
                <w:sz w:val="16"/>
                <w:szCs w:val="16"/>
                <w:lang w:eastAsia="en-GB"/>
              </w:rPr>
              <w:t>Application  in</w:t>
            </w:r>
            <w:proofErr w:type="gramEnd"/>
            <w:r w:rsidRPr="003822C1">
              <w:rPr>
                <w:rFonts w:ascii="Verdana" w:eastAsia="Times New Roman" w:hAnsi="Verdana" w:cs="Calibri"/>
                <w:color w:val="000000"/>
                <w:sz w:val="16"/>
                <w:szCs w:val="16"/>
                <w:lang w:eastAsia="en-GB"/>
              </w:rPr>
              <w:t xml:space="preserve"> the Subscriber´s name and on its behalf.</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480"/>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0" w:type="dxa"/>
            <w:gridSpan w:val="2"/>
            <w:tcBorders>
              <w:top w:val="nil"/>
              <w:left w:val="nil"/>
              <w:bottom w:val="nil"/>
              <w:right w:val="nil"/>
            </w:tcBorders>
            <w:shd w:val="clear" w:color="auto" w:fill="auto"/>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xml:space="preserve">The Subscriber grants its consent with the provision of the Subscriber´s personal data, which is necessary </w:t>
            </w:r>
            <w:proofErr w:type="gramStart"/>
            <w:r w:rsidRPr="003822C1">
              <w:rPr>
                <w:rFonts w:ascii="Verdana" w:eastAsia="Times New Roman" w:hAnsi="Verdana" w:cs="Calibri"/>
                <w:color w:val="000000"/>
                <w:sz w:val="16"/>
                <w:szCs w:val="16"/>
                <w:lang w:eastAsia="en-GB"/>
              </w:rPr>
              <w:t>for the purpose of</w:t>
            </w:r>
            <w:proofErr w:type="gramEnd"/>
            <w:r w:rsidRPr="003822C1">
              <w:rPr>
                <w:rFonts w:ascii="Verdana" w:eastAsia="Times New Roman" w:hAnsi="Verdana" w:cs="Calibri"/>
                <w:color w:val="000000"/>
                <w:sz w:val="16"/>
                <w:szCs w:val="16"/>
                <w:lang w:eastAsia="en-GB"/>
              </w:rPr>
              <w:t xml:space="preserve"> number porting, through electronic communication.</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0" w:type="dxa"/>
            <w:gridSpan w:val="2"/>
            <w:tcBorders>
              <w:top w:val="nil"/>
              <w:left w:val="nil"/>
              <w:bottom w:val="nil"/>
              <w:right w:val="nil"/>
            </w:tcBorders>
            <w:shd w:val="clear" w:color="auto" w:fill="auto"/>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--choose--</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135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0" w:type="dxa"/>
            <w:gridSpan w:val="2"/>
            <w:tcBorders>
              <w:top w:val="nil"/>
              <w:left w:val="nil"/>
              <w:bottom w:val="nil"/>
              <w:right w:val="nil"/>
            </w:tcBorders>
            <w:shd w:val="clear" w:color="auto" w:fill="auto"/>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The Subscriber hereby declares that it fulfilled all the conditions necessary for number portability in accordance with the general/special terms and conditions of the Donor. Should this representation of the Subscriber turn out to be false, the Subscriber is aware that the Donor will not launch the porting process due to the failure to fulfil the conditions for its launch. Should this be the case, the Subscriber also acknowledges that the Donor will be entitled to the reimbursement of any costs/charges associated with number porting in accordance with the applicable Tariff of the Donor, or to any damages incurred by the Donor.</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single" w:sz="8" w:space="0" w:color="CCCCFF"/>
              <w:left w:val="single" w:sz="8" w:space="0" w:color="CCCCFF"/>
              <w:bottom w:val="single" w:sz="4" w:space="0" w:color="CCCCFF"/>
              <w:right w:val="single" w:sz="4"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Applicant:</w:t>
            </w:r>
          </w:p>
        </w:tc>
        <w:tc>
          <w:tcPr>
            <w:tcW w:w="4760" w:type="dxa"/>
            <w:tcBorders>
              <w:top w:val="single" w:sz="8" w:space="0" w:color="CCCCFF"/>
              <w:left w:val="nil"/>
              <w:bottom w:val="single" w:sz="4" w:space="0" w:color="CCCCFF"/>
              <w:right w:val="single" w:sz="8"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Place: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Date: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468"/>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8" w:space="0" w:color="CCCCFF"/>
              <w:right w:val="single" w:sz="4" w:space="0" w:color="CCCCFF"/>
            </w:tcBorders>
            <w:shd w:val="clear" w:color="auto" w:fill="auto"/>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Signature and stamp of the applicant</w:t>
            </w:r>
            <w:r w:rsidRPr="003822C1">
              <w:rPr>
                <w:rFonts w:ascii="Verdana" w:eastAsia="Times New Roman" w:hAnsi="Verdana" w:cs="Calibri"/>
                <w:color w:val="000000"/>
                <w:sz w:val="16"/>
                <w:szCs w:val="16"/>
                <w:lang w:eastAsia="en-GB"/>
              </w:rPr>
              <w:br/>
              <w:t>(or authorised person or legal guardian)</w:t>
            </w:r>
          </w:p>
        </w:tc>
        <w:tc>
          <w:tcPr>
            <w:tcW w:w="4760" w:type="dxa"/>
            <w:tcBorders>
              <w:top w:val="nil"/>
              <w:left w:val="nil"/>
              <w:bottom w:val="single" w:sz="8"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jc w:val="center"/>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single" w:sz="8" w:space="0" w:color="CCCCFF"/>
              <w:left w:val="single" w:sz="8" w:space="0" w:color="CCCCFF"/>
              <w:bottom w:val="single" w:sz="4" w:space="0" w:color="CCCCFF"/>
              <w:right w:val="single" w:sz="4"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xml:space="preserve">Recipient (to be filled in by </w:t>
            </w:r>
            <w:proofErr w:type="spellStart"/>
            <w:r w:rsidRPr="003822C1">
              <w:rPr>
                <w:rFonts w:ascii="Verdana" w:eastAsia="Times New Roman" w:hAnsi="Verdana" w:cs="Calibri"/>
                <w:b/>
                <w:bCs/>
                <w:color w:val="FFFFFF"/>
                <w:sz w:val="16"/>
                <w:szCs w:val="16"/>
                <w:lang w:eastAsia="en-GB"/>
              </w:rPr>
              <w:t>Voxbone</w:t>
            </w:r>
            <w:proofErr w:type="spellEnd"/>
            <w:r w:rsidRPr="003822C1">
              <w:rPr>
                <w:rFonts w:ascii="Verdana" w:eastAsia="Times New Roman" w:hAnsi="Verdana" w:cs="Calibri"/>
                <w:b/>
                <w:bCs/>
                <w:color w:val="FFFFFF"/>
                <w:sz w:val="16"/>
                <w:szCs w:val="16"/>
                <w:lang w:eastAsia="en-GB"/>
              </w:rPr>
              <w:t>):</w:t>
            </w:r>
          </w:p>
        </w:tc>
        <w:tc>
          <w:tcPr>
            <w:tcW w:w="4760" w:type="dxa"/>
            <w:tcBorders>
              <w:top w:val="single" w:sz="8" w:space="0" w:color="CCCCFF"/>
              <w:left w:val="nil"/>
              <w:bottom w:val="single" w:sz="4" w:space="0" w:color="CCCCFF"/>
              <w:right w:val="single" w:sz="8" w:space="0" w:color="CCCCFF"/>
            </w:tcBorders>
            <w:shd w:val="clear" w:color="000000" w:fill="1F497D"/>
            <w:vAlign w:val="center"/>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r w:rsidRPr="003822C1">
              <w:rPr>
                <w:rFonts w:ascii="Verdana" w:eastAsia="Times New Roman" w:hAnsi="Verdana" w:cs="Calibri"/>
                <w:b/>
                <w:bCs/>
                <w:color w:val="FFFFFF"/>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ind w:firstLineChars="100" w:firstLine="161"/>
              <w:rPr>
                <w:rFonts w:ascii="Verdana" w:eastAsia="Times New Roman" w:hAnsi="Verdana" w:cs="Calibri"/>
                <w:b/>
                <w:bCs/>
                <w:color w:val="FFFFFF"/>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Place: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Date of receiving the Application:</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4" w:space="0" w:color="CCCCFF"/>
              <w:right w:val="single" w:sz="4" w:space="0" w:color="CCCCFF"/>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Name of employee:</w:t>
            </w:r>
          </w:p>
        </w:tc>
        <w:tc>
          <w:tcPr>
            <w:tcW w:w="4760" w:type="dxa"/>
            <w:tcBorders>
              <w:top w:val="nil"/>
              <w:left w:val="nil"/>
              <w:bottom w:val="single" w:sz="4"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single" w:sz="8" w:space="0" w:color="CCCCFF"/>
              <w:bottom w:val="single" w:sz="8" w:space="0" w:color="CCCCFF"/>
              <w:right w:val="single" w:sz="4" w:space="0" w:color="CCCCFF"/>
            </w:tcBorders>
            <w:shd w:val="clear" w:color="auto" w:fill="auto"/>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Signature and stamp of the Recipient:</w:t>
            </w:r>
          </w:p>
        </w:tc>
        <w:tc>
          <w:tcPr>
            <w:tcW w:w="4760" w:type="dxa"/>
            <w:tcBorders>
              <w:top w:val="nil"/>
              <w:left w:val="nil"/>
              <w:bottom w:val="single" w:sz="8" w:space="0" w:color="CCCCFF"/>
              <w:right w:val="single" w:sz="8" w:space="0" w:color="CCCCFF"/>
            </w:tcBorders>
            <w:shd w:val="clear" w:color="000000" w:fill="FFFFCC"/>
            <w:noWrap/>
            <w:vAlign w:val="center"/>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r w:rsidRPr="003822C1">
              <w:rPr>
                <w:rFonts w:ascii="Verdana" w:eastAsia="Times New Roman" w:hAnsi="Verdana"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Verdana" w:eastAsia="Times New Roman" w:hAnsi="Verdana" w:cs="Calibri"/>
                <w:color w:val="000000"/>
                <w:sz w:val="16"/>
                <w:szCs w:val="16"/>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r w:rsidR="003822C1" w:rsidRPr="003822C1" w:rsidTr="003822C1">
        <w:trPr>
          <w:trHeight w:val="395"/>
        </w:trPr>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84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47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3822C1" w:rsidRPr="003822C1" w:rsidRDefault="003822C1" w:rsidP="003822C1">
            <w:pPr>
              <w:spacing w:after="0" w:line="240" w:lineRule="auto"/>
              <w:rPr>
                <w:rFonts w:ascii="Times New Roman" w:eastAsia="Times New Roman" w:hAnsi="Times New Roman" w:cs="Times New Roman"/>
                <w:sz w:val="20"/>
                <w:szCs w:val="20"/>
                <w:lang w:eastAsia="en-GB"/>
              </w:rPr>
            </w:pPr>
          </w:p>
        </w:tc>
      </w:tr>
    </w:tbl>
    <w:p w:rsidR="00E5059D" w:rsidRDefault="00E5059D">
      <w:bookmarkStart w:id="0" w:name="_GoBack"/>
      <w:bookmarkEnd w:id="0"/>
    </w:p>
    <w:sectPr w:rsidR="00E5059D" w:rsidSect="003822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C1"/>
    <w:rsid w:val="003822C1"/>
    <w:rsid w:val="00E5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1F5EF-E7DA-4770-93D8-8771E3DE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15302">
      <w:bodyDiv w:val="1"/>
      <w:marLeft w:val="0"/>
      <w:marRight w:val="0"/>
      <w:marTop w:val="0"/>
      <w:marBottom w:val="0"/>
      <w:divBdr>
        <w:top w:val="none" w:sz="0" w:space="0" w:color="auto"/>
        <w:left w:val="none" w:sz="0" w:space="0" w:color="auto"/>
        <w:bottom w:val="none" w:sz="0" w:space="0" w:color="auto"/>
        <w:right w:val="none" w:sz="0" w:space="0" w:color="auto"/>
      </w:divBdr>
    </w:div>
    <w:div w:id="16806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Ashmead</dc:creator>
  <cp:keywords/>
  <dc:description/>
  <cp:lastModifiedBy>Samuel Ashmead</cp:lastModifiedBy>
  <cp:revision>1</cp:revision>
  <dcterms:created xsi:type="dcterms:W3CDTF">2019-03-08T10:21:00Z</dcterms:created>
  <dcterms:modified xsi:type="dcterms:W3CDTF">2019-03-08T10:22:00Z</dcterms:modified>
</cp:coreProperties>
</file>