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3A6" w14:textId="77777777" w:rsidR="00D739D3" w:rsidRPr="00747092" w:rsidRDefault="00D739D3" w:rsidP="00E80533">
      <w:pPr>
        <w:rPr>
          <w:rFonts w:ascii="IBM Plex Sans" w:hAnsi="IBM Plex Sans" w:cs="Arial"/>
          <w:b/>
          <w:color w:val="55626A"/>
          <w:sz w:val="28"/>
        </w:rPr>
      </w:pPr>
    </w:p>
    <w:p w14:paraId="4732BD0A" w14:textId="77218C03" w:rsidR="00A07F85" w:rsidRPr="00747092" w:rsidRDefault="004B2461" w:rsidP="00A07F85">
      <w:pPr>
        <w:jc w:val="center"/>
        <w:rPr>
          <w:rFonts w:ascii="IBM Plex Sans" w:hAnsi="IBM Plex Sans" w:cs="Arial"/>
          <w:b/>
          <w:color w:val="55626A"/>
          <w:sz w:val="28"/>
        </w:rPr>
      </w:pPr>
      <w:r w:rsidRPr="00747092">
        <w:rPr>
          <w:rFonts w:ascii="IBM Plex Sans" w:hAnsi="IBM Plex Sans" w:cs="Arial"/>
          <w:b/>
          <w:color w:val="55626A"/>
          <w:sz w:val="28"/>
        </w:rPr>
        <w:t>ITFS</w:t>
      </w:r>
      <w:r w:rsidR="00A07F85" w:rsidRPr="00747092">
        <w:rPr>
          <w:rFonts w:ascii="IBM Plex Sans" w:hAnsi="IBM Plex Sans" w:cs="Arial"/>
          <w:b/>
          <w:color w:val="55626A"/>
          <w:sz w:val="28"/>
        </w:rPr>
        <w:t xml:space="preserve"> Service Provider Change</w:t>
      </w:r>
    </w:p>
    <w:p w14:paraId="008AF656" w14:textId="77777777" w:rsidR="00A07F85" w:rsidRPr="00747092" w:rsidRDefault="00A07F85" w:rsidP="00A07F85">
      <w:pPr>
        <w:jc w:val="center"/>
        <w:rPr>
          <w:rFonts w:ascii="IBM Plex Sans" w:hAnsi="IBM Plex Sans" w:cs="Arial"/>
          <w:b/>
          <w:color w:val="55626A"/>
          <w:sz w:val="28"/>
        </w:rPr>
      </w:pPr>
      <w:r w:rsidRPr="00747092">
        <w:rPr>
          <w:rFonts w:ascii="IBM Plex Sans" w:hAnsi="IBM Plex Sans" w:cs="Arial"/>
          <w:b/>
          <w:color w:val="55626A"/>
          <w:sz w:val="28"/>
        </w:rPr>
        <w:t xml:space="preserve"> Authorization and Designation of Agency</w:t>
      </w:r>
    </w:p>
    <w:p w14:paraId="6E190294" w14:textId="55729431" w:rsidR="001F0901" w:rsidRPr="00747092" w:rsidRDefault="001F0901">
      <w:pPr>
        <w:rPr>
          <w:rFonts w:ascii="IBM Plex Sans" w:hAnsi="IBM Plex Sans" w:cs="Arial"/>
          <w:color w:val="55626A"/>
        </w:rPr>
      </w:pPr>
    </w:p>
    <w:p w14:paraId="27AC0D9E" w14:textId="77777777" w:rsidR="00FD7672" w:rsidRPr="00747092" w:rsidRDefault="00FD7672">
      <w:pPr>
        <w:rPr>
          <w:rFonts w:ascii="IBM Plex Sans" w:hAnsi="IBM Plex Sans" w:cs="Arial"/>
          <w:color w:val="55626A"/>
        </w:rPr>
      </w:pPr>
    </w:p>
    <w:p w14:paraId="5084D097" w14:textId="77777777" w:rsidR="001F0901" w:rsidRPr="00747092" w:rsidRDefault="00A07F85" w:rsidP="00904BC1">
      <w:pPr>
        <w:jc w:val="both"/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The undersigned</w:t>
      </w:r>
    </w:p>
    <w:p w14:paraId="5DD93B50" w14:textId="77777777" w:rsidR="00593FE0" w:rsidRDefault="00593FE0" w:rsidP="00904BC1">
      <w:pPr>
        <w:jc w:val="both"/>
        <w:rPr>
          <w:rFonts w:ascii="IBM Plex Sans" w:hAnsi="IBM Plex Sans" w:cs="Arial"/>
          <w:color w:val="55626A"/>
        </w:rPr>
      </w:pPr>
    </w:p>
    <w:p w14:paraId="336544A9" w14:textId="247502C2" w:rsidR="00A07F85" w:rsidRPr="00747092" w:rsidRDefault="00593FE0" w:rsidP="00904BC1">
      <w:pPr>
        <w:jc w:val="both"/>
        <w:rPr>
          <w:rFonts w:ascii="IBM Plex Sans" w:hAnsi="IBM Plex Sans" w:cs="Arial"/>
          <w:color w:val="55626A"/>
        </w:rPr>
      </w:pPr>
      <w:r w:rsidRPr="00593FE0">
        <w:rPr>
          <w:rFonts w:ascii="IBM Plex Sans" w:hAnsi="IBM Plex Sans" w:cs="Arial"/>
          <w:color w:val="55626A"/>
          <w:highlight w:val="yellow"/>
        </w:rPr>
        <w:t>*Company Name</w:t>
      </w:r>
      <w:r w:rsidRPr="00747092">
        <w:rPr>
          <w:rFonts w:ascii="IBM Plex Sans" w:hAnsi="IBM Plex Sans" w:cs="Arial"/>
          <w:color w:val="55626A"/>
        </w:rPr>
        <w:t xml:space="preserve"> </w:t>
      </w:r>
      <w:r w:rsidR="00A87AF1" w:rsidRPr="00747092">
        <w:rPr>
          <w:rFonts w:ascii="IBM Plex Sans" w:hAnsi="IBM Plex Sans" w:cs="Arial"/>
          <w:color w:val="55626A"/>
        </w:rPr>
        <w:t>(end customer/ reseller)</w:t>
      </w:r>
      <w:r w:rsidR="00A07F85" w:rsidRPr="00747092">
        <w:rPr>
          <w:rFonts w:ascii="IBM Plex Sans" w:hAnsi="IBM Plex Sans" w:cs="Arial"/>
          <w:color w:val="55626A"/>
        </w:rPr>
        <w:t xml:space="preserve">, who registered office </w:t>
      </w:r>
      <w:proofErr w:type="gramStart"/>
      <w:r w:rsidR="00A07F85" w:rsidRPr="00747092">
        <w:rPr>
          <w:rFonts w:ascii="IBM Plex Sans" w:hAnsi="IBM Plex Sans" w:cs="Arial"/>
          <w:color w:val="55626A"/>
        </w:rPr>
        <w:t>is located in</w:t>
      </w:r>
      <w:proofErr w:type="gramEnd"/>
      <w:r w:rsidR="00A07F85" w:rsidRPr="00747092">
        <w:rPr>
          <w:rFonts w:ascii="IBM Plex Sans" w:hAnsi="IBM Plex Sans" w:cs="Arial"/>
          <w:color w:val="55626A"/>
        </w:rPr>
        <w:t xml:space="preserve"> </w:t>
      </w:r>
      <w:r w:rsidRPr="00593FE0">
        <w:rPr>
          <w:rFonts w:ascii="IBM Plex Sans" w:hAnsi="IBM Plex Sans" w:cs="Arial"/>
          <w:color w:val="55626A"/>
          <w:highlight w:val="yellow"/>
        </w:rPr>
        <w:t>*Site Address</w:t>
      </w:r>
      <w:r>
        <w:rPr>
          <w:rFonts w:ascii="IBM Plex Sans" w:hAnsi="IBM Plex Sans" w:cs="Arial"/>
          <w:color w:val="55626A"/>
        </w:rPr>
        <w:t xml:space="preserve"> </w:t>
      </w:r>
      <w:r w:rsidR="00A07F85" w:rsidRPr="00747092">
        <w:rPr>
          <w:rFonts w:ascii="IBM Plex Sans" w:hAnsi="IBM Plex Sans" w:cs="Arial"/>
          <w:color w:val="55626A"/>
        </w:rPr>
        <w:t>with registered number</w:t>
      </w:r>
      <w:r>
        <w:rPr>
          <w:rFonts w:ascii="IBM Plex Sans" w:hAnsi="IBM Plex Sans" w:cs="Arial"/>
          <w:color w:val="55626A"/>
        </w:rPr>
        <w:t xml:space="preserve"> </w:t>
      </w:r>
      <w:r w:rsidRPr="00593FE0">
        <w:rPr>
          <w:rFonts w:ascii="IBM Plex Sans" w:hAnsi="IBM Plex Sans" w:cs="Arial"/>
          <w:color w:val="55626A"/>
          <w:highlight w:val="yellow"/>
        </w:rPr>
        <w:t>*Company Registration Number</w:t>
      </w:r>
      <w:r w:rsidR="00A07F85" w:rsidRPr="00747092">
        <w:rPr>
          <w:rFonts w:ascii="IBM Plex Sans" w:hAnsi="IBM Plex Sans" w:cs="Arial"/>
          <w:color w:val="55626A"/>
        </w:rPr>
        <w:t>, legally represented by</w:t>
      </w:r>
      <w:r>
        <w:rPr>
          <w:rFonts w:ascii="IBM Plex Sans" w:hAnsi="IBM Plex Sans" w:cs="Arial"/>
          <w:color w:val="55626A"/>
        </w:rPr>
        <w:t xml:space="preserve"> </w:t>
      </w:r>
      <w:r w:rsidRPr="00593FE0">
        <w:rPr>
          <w:rFonts w:ascii="IBM Plex Sans" w:hAnsi="IBM Plex Sans" w:cs="Arial"/>
          <w:color w:val="55626A"/>
          <w:highlight w:val="yellow"/>
        </w:rPr>
        <w:t>*Signatory</w:t>
      </w:r>
      <w:r>
        <w:rPr>
          <w:rFonts w:ascii="IBM Plex Sans" w:hAnsi="IBM Plex Sans" w:cs="Arial"/>
          <w:color w:val="55626A"/>
        </w:rPr>
        <w:t xml:space="preserve"> </w:t>
      </w:r>
      <w:r w:rsidR="00C7033A" w:rsidRPr="00747092">
        <w:rPr>
          <w:rFonts w:ascii="IBM Plex Sans" w:hAnsi="IBM Plex Sans" w:cs="Arial"/>
          <w:color w:val="55626A"/>
        </w:rPr>
        <w:t xml:space="preserve">as </w:t>
      </w:r>
      <w:r w:rsidRPr="00593FE0">
        <w:rPr>
          <w:rFonts w:ascii="IBM Plex Sans" w:hAnsi="IBM Plex Sans" w:cs="Arial"/>
          <w:color w:val="55626A"/>
          <w:highlight w:val="yellow"/>
        </w:rPr>
        <w:t>*Job Title</w:t>
      </w:r>
      <w:r>
        <w:rPr>
          <w:rFonts w:ascii="IBM Plex Sans" w:hAnsi="IBM Plex Sans" w:cs="Arial"/>
          <w:color w:val="55626A"/>
        </w:rPr>
        <w:t xml:space="preserve"> </w:t>
      </w:r>
      <w:r w:rsidR="00C7033A" w:rsidRPr="00747092">
        <w:rPr>
          <w:rFonts w:ascii="IBM Plex Sans" w:hAnsi="IBM Plex Sans" w:cs="Arial"/>
          <w:color w:val="55626A"/>
        </w:rPr>
        <w:t>of the Compa</w:t>
      </w:r>
      <w:r w:rsidR="00A07F85" w:rsidRPr="00747092">
        <w:rPr>
          <w:rFonts w:ascii="IBM Plex Sans" w:hAnsi="IBM Plex Sans" w:cs="Arial"/>
          <w:color w:val="55626A"/>
        </w:rPr>
        <w:t>ny.</w:t>
      </w:r>
    </w:p>
    <w:p w14:paraId="4F07E13C" w14:textId="77777777" w:rsidR="00A07F85" w:rsidRPr="00747092" w:rsidRDefault="00A07F85" w:rsidP="00904BC1">
      <w:pPr>
        <w:jc w:val="both"/>
        <w:rPr>
          <w:rFonts w:ascii="IBM Plex Sans" w:hAnsi="IBM Plex Sans" w:cs="Arial"/>
          <w:color w:val="55626A"/>
        </w:rPr>
      </w:pPr>
    </w:p>
    <w:p w14:paraId="7C588C77" w14:textId="77777777" w:rsidR="00A07F85" w:rsidRPr="00747092" w:rsidRDefault="00A07F85" w:rsidP="00904BC1">
      <w:pPr>
        <w:jc w:val="both"/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Hereby empowers</w:t>
      </w:r>
    </w:p>
    <w:p w14:paraId="6C11B0FB" w14:textId="77777777" w:rsidR="00C169D9" w:rsidRPr="00747092" w:rsidRDefault="00C169D9" w:rsidP="00904BC1">
      <w:pPr>
        <w:jc w:val="both"/>
        <w:rPr>
          <w:rFonts w:ascii="IBM Plex Sans" w:hAnsi="IBM Plex Sans" w:cs="Arial"/>
          <w:color w:val="55626A"/>
        </w:rPr>
      </w:pPr>
    </w:p>
    <w:p w14:paraId="7DBF81D8" w14:textId="77777777" w:rsidR="00A07F85" w:rsidRPr="00747092" w:rsidRDefault="00C169D9" w:rsidP="00904BC1">
      <w:pPr>
        <w:jc w:val="both"/>
        <w:rPr>
          <w:rFonts w:ascii="IBM Plex Sans" w:hAnsi="IBM Plex Sans" w:cs="Arial"/>
          <w:color w:val="55626A"/>
          <w:lang w:val="en-GB"/>
        </w:rPr>
      </w:pPr>
      <w:r w:rsidRPr="00747092">
        <w:rPr>
          <w:rFonts w:ascii="IBM Plex Sans" w:hAnsi="IBM Plex Sans" w:cs="Arial"/>
          <w:color w:val="55626A"/>
          <w:lang w:val="en-GB"/>
        </w:rPr>
        <w:t>BICS SA/NV h</w:t>
      </w:r>
      <w:r w:rsidR="00A07F85" w:rsidRPr="00747092">
        <w:rPr>
          <w:rFonts w:ascii="IBM Plex Sans" w:hAnsi="IBM Plex Sans" w:cs="Arial"/>
          <w:color w:val="55626A"/>
          <w:lang w:val="en-GB"/>
        </w:rPr>
        <w:t xml:space="preserve">eadquartered </w:t>
      </w:r>
      <w:r w:rsidR="006754EB" w:rsidRPr="00747092">
        <w:rPr>
          <w:rFonts w:ascii="IBM Plex Sans" w:hAnsi="IBM Plex Sans" w:cs="Arial"/>
          <w:color w:val="55626A"/>
          <w:lang w:val="en-GB"/>
        </w:rPr>
        <w:t>Avenue Albert II,27.</w:t>
      </w:r>
      <w:r w:rsidR="00904BC1" w:rsidRPr="00747092">
        <w:rPr>
          <w:rFonts w:ascii="IBM Plex Sans" w:hAnsi="IBM Plex Sans" w:cs="Arial"/>
          <w:color w:val="55626A"/>
          <w:lang w:val="en-GB"/>
        </w:rPr>
        <w:t xml:space="preserve"> 10</w:t>
      </w:r>
      <w:r w:rsidR="006754EB" w:rsidRPr="00747092">
        <w:rPr>
          <w:rFonts w:ascii="IBM Plex Sans" w:hAnsi="IBM Plex Sans" w:cs="Arial"/>
          <w:color w:val="55626A"/>
          <w:lang w:val="en-GB"/>
        </w:rPr>
        <w:t>3</w:t>
      </w:r>
      <w:r w:rsidR="00904BC1" w:rsidRPr="00747092">
        <w:rPr>
          <w:rFonts w:ascii="IBM Plex Sans" w:hAnsi="IBM Plex Sans" w:cs="Arial"/>
          <w:color w:val="55626A"/>
          <w:lang w:val="en-GB"/>
        </w:rPr>
        <w:t>0 Brussels, Belgium, VAT ID BE 0866 977 981</w:t>
      </w:r>
    </w:p>
    <w:p w14:paraId="69299420" w14:textId="77777777" w:rsidR="00F14D08" w:rsidRPr="00747092" w:rsidRDefault="00F14D08" w:rsidP="007701DE">
      <w:pPr>
        <w:ind w:left="1440"/>
        <w:jc w:val="both"/>
        <w:rPr>
          <w:rFonts w:ascii="IBM Plex Sans" w:hAnsi="IBM Plex Sans" w:cs="Arial"/>
          <w:color w:val="55626A"/>
          <w:lang w:val="en-GB"/>
        </w:rPr>
      </w:pPr>
    </w:p>
    <w:p w14:paraId="06579C96" w14:textId="77777777" w:rsidR="007701DE" w:rsidRPr="00747092" w:rsidRDefault="007701DE" w:rsidP="007701DE">
      <w:pPr>
        <w:ind w:left="1440"/>
        <w:jc w:val="both"/>
        <w:rPr>
          <w:rFonts w:ascii="IBM Plex Sans" w:hAnsi="IBM Plex Sans" w:cs="Arial"/>
          <w:color w:val="55626A"/>
          <w:lang w:val="en-GB"/>
        </w:rPr>
      </w:pPr>
    </w:p>
    <w:p w14:paraId="1220D364" w14:textId="73CEE257" w:rsidR="00A07F85" w:rsidRPr="00747092" w:rsidRDefault="008E578B" w:rsidP="00904BC1">
      <w:pPr>
        <w:jc w:val="both"/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To deal with the </w:t>
      </w:r>
      <w:r w:rsidR="004B2461" w:rsidRPr="00747092">
        <w:rPr>
          <w:rFonts w:ascii="IBM Plex Sans" w:hAnsi="IBM Plex Sans" w:cs="Arial"/>
          <w:color w:val="55626A"/>
        </w:rPr>
        <w:t>ITFS</w:t>
      </w:r>
      <w:r w:rsidR="00A07F85" w:rsidRPr="00747092">
        <w:rPr>
          <w:rFonts w:ascii="IBM Plex Sans" w:hAnsi="IBM Plex Sans" w:cs="Arial"/>
          <w:color w:val="55626A"/>
        </w:rPr>
        <w:t xml:space="preserve"> from my current International Freephone Number Service Provider </w:t>
      </w:r>
      <w:r w:rsidR="00E80533" w:rsidRPr="00E80533">
        <w:rPr>
          <w:rFonts w:ascii="IBM Plex Sans" w:hAnsi="IBM Plex Sans" w:cs="Arial"/>
          <w:color w:val="55626A"/>
          <w:highlight w:val="yellow"/>
        </w:rPr>
        <w:t>*Current Provider</w:t>
      </w:r>
      <w:r w:rsidR="00E80533">
        <w:rPr>
          <w:rFonts w:ascii="IBM Plex Sans" w:hAnsi="IBM Plex Sans" w:cs="Arial"/>
          <w:color w:val="55626A"/>
        </w:rPr>
        <w:t>.</w:t>
      </w:r>
    </w:p>
    <w:p w14:paraId="19FDAAE7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</w:p>
    <w:p w14:paraId="4445EC56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I select </w:t>
      </w:r>
      <w:r w:rsidRPr="00747092">
        <w:rPr>
          <w:rFonts w:ascii="IBM Plex Sans" w:hAnsi="IBM Plex Sans" w:cs="Arial"/>
          <w:color w:val="55626A"/>
          <w:lang w:val="en-GB"/>
        </w:rPr>
        <w:t>BICS</w:t>
      </w:r>
      <w:r w:rsidRPr="00747092">
        <w:rPr>
          <w:rFonts w:ascii="IBM Plex Sans" w:hAnsi="IBM Plex Sans" w:cs="Arial"/>
          <w:color w:val="55626A"/>
        </w:rPr>
        <w:t xml:space="preserve"> to host the international Freephone numbers below, which were allocated to me. </w:t>
      </w:r>
    </w:p>
    <w:p w14:paraId="4D267A5D" w14:textId="4D320206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I authorize the new service provider to:</w:t>
      </w:r>
    </w:p>
    <w:p w14:paraId="12848230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</w:p>
    <w:p w14:paraId="71DA99D1" w14:textId="0317F737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• request and receive routing information from </w:t>
      </w:r>
      <w:r w:rsidR="00E80533" w:rsidRPr="00E80533">
        <w:rPr>
          <w:rFonts w:ascii="IBM Plex Sans" w:hAnsi="IBM Plex Sans" w:cs="Arial"/>
          <w:color w:val="55626A"/>
          <w:highlight w:val="yellow"/>
        </w:rPr>
        <w:t>*Current Provider</w:t>
      </w:r>
      <w:r w:rsidRPr="00747092">
        <w:rPr>
          <w:rFonts w:ascii="IBM Plex Sans" w:hAnsi="IBM Plex Sans" w:cs="Arial"/>
          <w:color w:val="55626A"/>
        </w:rPr>
        <w:t xml:space="preserve"> about the international Freephone numbers below allocated to </w:t>
      </w:r>
      <w:proofErr w:type="gramStart"/>
      <w:r w:rsidRPr="00747092">
        <w:rPr>
          <w:rFonts w:ascii="IBM Plex Sans" w:hAnsi="IBM Plex Sans" w:cs="Arial"/>
          <w:color w:val="55626A"/>
        </w:rPr>
        <w:t>me;</w:t>
      </w:r>
      <w:proofErr w:type="gramEnd"/>
    </w:p>
    <w:p w14:paraId="7A9BA96D" w14:textId="36BB48FD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• arrange for calls to my international Freephone numbers detailed below to be readdressed to the network of the new service </w:t>
      </w:r>
      <w:proofErr w:type="gramStart"/>
      <w:r w:rsidRPr="00747092">
        <w:rPr>
          <w:rFonts w:ascii="IBM Plex Sans" w:hAnsi="IBM Plex Sans" w:cs="Arial"/>
          <w:color w:val="55626A"/>
        </w:rPr>
        <w:t>provider;</w:t>
      </w:r>
      <w:proofErr w:type="gramEnd"/>
    </w:p>
    <w:p w14:paraId="40BFC36B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• request cancellation of existing international Freephone services provided by my current service</w:t>
      </w:r>
    </w:p>
    <w:p w14:paraId="17B8AD6D" w14:textId="49EBEDB2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provider.</w:t>
      </w:r>
    </w:p>
    <w:p w14:paraId="7B0AB30E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</w:p>
    <w:p w14:paraId="086CA5B2" w14:textId="39AC6309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I give this consent (Please tick as appropriate.): </w:t>
      </w:r>
      <w:r w:rsidRPr="00747092">
        <w:rPr>
          <w:rFonts w:ascii="IBM Plex Sans" w:hAnsi="IBM Plex Sans" w:cs="Arial"/>
          <w:color w:val="55626A"/>
        </w:rPr>
        <w:cr/>
      </w:r>
      <w:r w:rsidRPr="00747092">
        <w:rPr>
          <w:rFonts w:ascii="IBM Plex Sans" w:hAnsi="IBM Plex Sans"/>
          <w:color w:val="55626A"/>
        </w:rPr>
        <w:t xml:space="preserve"> </w:t>
      </w:r>
      <w:r w:rsidRPr="00747092">
        <w:rPr>
          <w:rFonts w:ascii="IBM Plex Sans" w:hAnsi="IBM Plex Sans" w:cs="Arial"/>
          <w:color w:val="55626A"/>
        </w:rPr>
        <w:tab/>
        <w:t xml:space="preserve"> </w:t>
      </w:r>
      <w:r w:rsidRPr="00747092">
        <w:rPr>
          <w:rFonts w:ascii="IBM Plex Sans" w:hAnsi="IBM Plex Sans" w:cs="Arial"/>
          <w:color w:val="55626A"/>
        </w:rPr>
        <w:sym w:font="Symbol" w:char="F0A0"/>
      </w:r>
      <w:r w:rsidRPr="00747092">
        <w:rPr>
          <w:rFonts w:ascii="IBM Plex Sans" w:hAnsi="IBM Plex Sans" w:cs="Arial"/>
          <w:color w:val="55626A"/>
        </w:rPr>
        <w:t xml:space="preserve"> for myself.</w:t>
      </w:r>
    </w:p>
    <w:p w14:paraId="4B1D65D2" w14:textId="755BE46B" w:rsidR="00CE26CF" w:rsidRPr="00747092" w:rsidRDefault="00CE26CF" w:rsidP="00CE26CF">
      <w:pPr>
        <w:ind w:firstLine="720"/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 xml:space="preserve"> </w:t>
      </w:r>
      <w:r w:rsidRPr="00747092">
        <w:rPr>
          <w:rFonts w:ascii="IBM Plex Sans" w:hAnsi="IBM Plex Sans" w:cs="Arial"/>
          <w:color w:val="55626A"/>
        </w:rPr>
        <w:sym w:font="Symbol" w:char="F07F"/>
      </w:r>
      <w:r w:rsidRPr="00747092">
        <w:rPr>
          <w:rFonts w:ascii="IBM Plex Sans" w:hAnsi="IBM Plex Sans" w:cs="Arial"/>
          <w:color w:val="55626A"/>
        </w:rPr>
        <w:t xml:space="preserve"> on behalf of a corporate customer. I confirm I have the appropriate power to give these</w:t>
      </w:r>
    </w:p>
    <w:p w14:paraId="41D8000E" w14:textId="26C6BFE3" w:rsidR="00CE26CF" w:rsidRPr="00747092" w:rsidRDefault="00CE26CF" w:rsidP="00CE26CF">
      <w:pPr>
        <w:ind w:left="720" w:firstLine="220"/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authorizations.</w:t>
      </w:r>
    </w:p>
    <w:p w14:paraId="5B7EB3DB" w14:textId="77777777" w:rsidR="00CE26CF" w:rsidRPr="00747092" w:rsidRDefault="00CE26CF" w:rsidP="00CE26CF">
      <w:pPr>
        <w:ind w:left="720" w:firstLine="220"/>
        <w:rPr>
          <w:rFonts w:ascii="IBM Plex Sans" w:hAnsi="IBM Plex Sans" w:cs="Arial"/>
          <w:color w:val="55626A"/>
        </w:rPr>
      </w:pPr>
    </w:p>
    <w:p w14:paraId="63077D26" w14:textId="77777777" w:rsidR="00E80533" w:rsidRDefault="00CE26CF" w:rsidP="00CE26CF">
      <w:pPr>
        <w:rPr>
          <w:rFonts w:ascii="IBM Plex Sans" w:hAnsi="IBM Plex Sans" w:cs="Arial"/>
          <w:color w:val="55626A"/>
        </w:rPr>
      </w:pPr>
      <w:commentRangeStart w:id="0"/>
      <w:r w:rsidRPr="00747092">
        <w:rPr>
          <w:rFonts w:ascii="IBM Plex Sans" w:hAnsi="IBM Plex Sans" w:cs="Arial"/>
          <w:color w:val="55626A"/>
        </w:rPr>
        <w:t xml:space="preserve">Customer Name: </w:t>
      </w:r>
      <w:r w:rsidR="00E80533" w:rsidRPr="00E80533">
        <w:rPr>
          <w:rFonts w:ascii="IBM Plex Sans" w:hAnsi="IBM Plex Sans" w:cs="Arial"/>
          <w:color w:val="55626A"/>
          <w:highlight w:val="yellow"/>
        </w:rPr>
        <w:t>*Company Name</w:t>
      </w:r>
    </w:p>
    <w:p w14:paraId="54166944" w14:textId="0747A812" w:rsidR="00CE26CF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t>Customer Address</w:t>
      </w:r>
      <w:r w:rsidR="00E80533">
        <w:rPr>
          <w:rFonts w:ascii="IBM Plex Sans" w:hAnsi="IBM Plex Sans" w:cs="Arial"/>
          <w:color w:val="55626A"/>
        </w:rPr>
        <w:t xml:space="preserve">: </w:t>
      </w:r>
      <w:r w:rsidR="00E80533" w:rsidRPr="00E80533">
        <w:rPr>
          <w:rFonts w:ascii="IBM Plex Sans" w:hAnsi="IBM Plex Sans" w:cs="Arial"/>
          <w:color w:val="55626A"/>
          <w:highlight w:val="yellow"/>
        </w:rPr>
        <w:t>*Site Address</w:t>
      </w:r>
      <w:r w:rsidR="00E80533">
        <w:rPr>
          <w:rFonts w:ascii="IBM Plex Sans" w:hAnsi="IBM Plex Sans" w:cs="Arial"/>
          <w:color w:val="55626A"/>
        </w:rPr>
        <w:t xml:space="preserve">               </w:t>
      </w:r>
      <w:commentRangeEnd w:id="0"/>
      <w:r w:rsidR="00E80533">
        <w:rPr>
          <w:rFonts w:ascii="IBM Plex Sans" w:hAnsi="IBM Plex Sans" w:cs="Arial"/>
          <w:color w:val="55626A"/>
        </w:rPr>
        <w:t xml:space="preserve"> </w:t>
      </w:r>
      <w:r w:rsidR="005B5A6C" w:rsidRPr="00747092">
        <w:rPr>
          <w:rStyle w:val="CommentReference"/>
          <w:rFonts w:ascii="IBM Plex Sans" w:hAnsi="IBM Plex Sans"/>
          <w:color w:val="55626A"/>
        </w:rPr>
        <w:commentReference w:id="0"/>
      </w:r>
    </w:p>
    <w:p w14:paraId="610A6706" w14:textId="77777777" w:rsidR="00CE26CF" w:rsidRPr="00747092" w:rsidRDefault="00CE26CF" w:rsidP="00CE26CF">
      <w:pPr>
        <w:rPr>
          <w:rFonts w:ascii="IBM Plex Sans" w:hAnsi="IBM Plex Sans" w:cs="Arial"/>
          <w:color w:val="55626A"/>
        </w:rPr>
      </w:pPr>
    </w:p>
    <w:p w14:paraId="284DC1FF" w14:textId="69DA15D9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6E851732" w14:textId="02D7D28D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2CB52897" w14:textId="3CE2F9A2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6A8F7EFC" w14:textId="1E078029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20CC6CFA" w14:textId="5D7D829E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3308D266" w14:textId="747C5537" w:rsidR="00E80533" w:rsidRDefault="00E80533" w:rsidP="00CE26CF">
      <w:pPr>
        <w:rPr>
          <w:rFonts w:ascii="IBM Plex Sans" w:hAnsi="IBM Plex Sans" w:cs="Arial"/>
          <w:color w:val="55626A"/>
        </w:rPr>
      </w:pPr>
    </w:p>
    <w:p w14:paraId="60DE07BB" w14:textId="77777777" w:rsidR="00E80533" w:rsidRPr="00747092" w:rsidRDefault="00E80533" w:rsidP="00CE26CF">
      <w:pPr>
        <w:rPr>
          <w:rFonts w:ascii="IBM Plex Sans" w:hAnsi="IBM Plex Sans" w:cs="Arial"/>
          <w:color w:val="55626A"/>
        </w:rPr>
      </w:pPr>
    </w:p>
    <w:p w14:paraId="6FDB102B" w14:textId="22B5E7A5" w:rsidR="00A07F85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hAnsi="IBM Plex Sans" w:cs="Arial"/>
          <w:color w:val="55626A"/>
        </w:rPr>
        <w:lastRenderedPageBreak/>
        <w:t>The following international Freephone (00800) numbers are to have call readdressing applied so calls are sent to the network of my new service provider:</w:t>
      </w:r>
    </w:p>
    <w:p w14:paraId="42083BAE" w14:textId="77777777" w:rsidR="001F0901" w:rsidRPr="00747092" w:rsidRDefault="001F0901">
      <w:pPr>
        <w:rPr>
          <w:rFonts w:ascii="IBM Plex Sans" w:hAnsi="IBM Plex Sans" w:cs="Arial"/>
          <w:color w:val="55626A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4926"/>
      </w:tblGrid>
      <w:tr w:rsidR="00747092" w:rsidRPr="00747092" w14:paraId="188115FD" w14:textId="77777777" w:rsidTr="007B0C74">
        <w:trPr>
          <w:trHeight w:val="214"/>
        </w:trPr>
        <w:tc>
          <w:tcPr>
            <w:tcW w:w="4166" w:type="dxa"/>
          </w:tcPr>
          <w:p w14:paraId="50E65801" w14:textId="20EAD597" w:rsidR="007B0C74" w:rsidRPr="00747092" w:rsidRDefault="007B0C74" w:rsidP="00014A34">
            <w:pPr>
              <w:jc w:val="center"/>
              <w:rPr>
                <w:rFonts w:ascii="IBM Plex Sans" w:hAnsi="IBM Plex Sans" w:cs="Arial"/>
                <w:b/>
                <w:color w:val="55626A"/>
              </w:rPr>
            </w:pPr>
            <w:r w:rsidRPr="00747092">
              <w:rPr>
                <w:rFonts w:ascii="IBM Plex Sans" w:hAnsi="IBM Plex Sans" w:cs="Arial"/>
                <w:b/>
                <w:color w:val="55626A"/>
              </w:rPr>
              <w:t>Originating Country</w:t>
            </w:r>
            <w:r w:rsidR="008E578B" w:rsidRPr="00747092">
              <w:rPr>
                <w:rFonts w:ascii="IBM Plex Sans" w:hAnsi="IBM Plex Sans" w:cs="Arial"/>
                <w:b/>
                <w:color w:val="55626A"/>
              </w:rPr>
              <w:t xml:space="preserve"> + </w:t>
            </w:r>
            <w:r w:rsidR="004B2461" w:rsidRPr="00747092">
              <w:rPr>
                <w:rFonts w:ascii="IBM Plex Sans" w:hAnsi="IBM Plex Sans" w:cs="Arial"/>
                <w:b/>
                <w:color w:val="55626A"/>
              </w:rPr>
              <w:t>ITFS</w:t>
            </w:r>
            <w:r w:rsidR="00E80533">
              <w:rPr>
                <w:rFonts w:ascii="IBM Plex Sans" w:hAnsi="IBM Plex Sans" w:cs="Arial"/>
                <w:b/>
                <w:color w:val="55626A"/>
              </w:rPr>
              <w:t xml:space="preserve"> </w:t>
            </w:r>
            <w:r w:rsidR="00340531" w:rsidRPr="00747092">
              <w:rPr>
                <w:rFonts w:ascii="IBM Plex Sans" w:hAnsi="IBM Plex Sans" w:cs="Arial"/>
                <w:b/>
                <w:color w:val="55626A"/>
              </w:rPr>
              <w:t>number</w:t>
            </w:r>
          </w:p>
        </w:tc>
        <w:tc>
          <w:tcPr>
            <w:tcW w:w="4926" w:type="dxa"/>
          </w:tcPr>
          <w:p w14:paraId="2FCAF761" w14:textId="77777777" w:rsidR="007B0C74" w:rsidRPr="00747092" w:rsidRDefault="003D44F7" w:rsidP="00BF0C34">
            <w:pPr>
              <w:jc w:val="center"/>
              <w:rPr>
                <w:rFonts w:ascii="IBM Plex Sans" w:hAnsi="IBM Plex Sans" w:cs="Arial"/>
                <w:b/>
                <w:color w:val="55626A"/>
              </w:rPr>
            </w:pPr>
            <w:commentRangeStart w:id="1"/>
            <w:r w:rsidRPr="00747092">
              <w:rPr>
                <w:rFonts w:ascii="IBM Plex Sans" w:hAnsi="IBM Plex Sans" w:cs="Arial"/>
                <w:b/>
                <w:color w:val="55626A"/>
              </w:rPr>
              <w:t>Current service provider</w:t>
            </w:r>
            <w:commentRangeEnd w:id="1"/>
            <w:r w:rsidR="009039B2" w:rsidRPr="00747092">
              <w:rPr>
                <w:rStyle w:val="CommentReference"/>
                <w:rFonts w:ascii="IBM Plex Sans" w:hAnsi="IBM Plex Sans"/>
                <w:color w:val="55626A"/>
              </w:rPr>
              <w:commentReference w:id="1"/>
            </w:r>
          </w:p>
        </w:tc>
      </w:tr>
      <w:tr w:rsidR="00747092" w:rsidRPr="00747092" w14:paraId="067C9C19" w14:textId="77777777" w:rsidTr="007B0C74">
        <w:trPr>
          <w:trHeight w:val="474"/>
        </w:trPr>
        <w:tc>
          <w:tcPr>
            <w:tcW w:w="4166" w:type="dxa"/>
          </w:tcPr>
          <w:p w14:paraId="2B3544E8" w14:textId="1D8727C3" w:rsidR="007B0C74" w:rsidRPr="00747092" w:rsidRDefault="00E80533" w:rsidP="00E80533">
            <w:pPr>
              <w:rPr>
                <w:rFonts w:ascii="IBM Plex Sans" w:hAnsi="IBM Plex Sans" w:cs="Arial"/>
                <w:color w:val="55626A"/>
              </w:rPr>
            </w:pPr>
            <w:r>
              <w:rPr>
                <w:rFonts w:ascii="IBM Plex Sans" w:hAnsi="IBM Plex Sans" w:cs="Arial"/>
                <w:color w:val="55626A"/>
              </w:rPr>
              <w:t xml:space="preserve">Israel + </w:t>
            </w:r>
            <w:r w:rsidRPr="00E80533">
              <w:rPr>
                <w:rFonts w:ascii="IBM Plex Sans" w:hAnsi="IBM Plex Sans" w:cs="Arial"/>
                <w:color w:val="55626A"/>
                <w:highlight w:val="yellow"/>
              </w:rPr>
              <w:t xml:space="preserve">*Number </w:t>
            </w:r>
            <w:proofErr w:type="gramStart"/>
            <w:r w:rsidRPr="00E80533">
              <w:rPr>
                <w:rFonts w:ascii="IBM Plex Sans" w:hAnsi="IBM Plex Sans" w:cs="Arial"/>
                <w:color w:val="55626A"/>
                <w:highlight w:val="yellow"/>
              </w:rPr>
              <w:t>To</w:t>
            </w:r>
            <w:proofErr w:type="gramEnd"/>
            <w:r w:rsidRPr="00E80533">
              <w:rPr>
                <w:rFonts w:ascii="IBM Plex Sans" w:hAnsi="IBM Plex Sans" w:cs="Arial"/>
                <w:color w:val="55626A"/>
                <w:highlight w:val="yellow"/>
              </w:rPr>
              <w:t xml:space="preserve"> Be Ported</w:t>
            </w:r>
          </w:p>
        </w:tc>
        <w:tc>
          <w:tcPr>
            <w:tcW w:w="4926" w:type="dxa"/>
          </w:tcPr>
          <w:p w14:paraId="35A14263" w14:textId="6A442B9D" w:rsidR="007B0C74" w:rsidRPr="00747092" w:rsidRDefault="00E80533" w:rsidP="00E80533">
            <w:pPr>
              <w:rPr>
                <w:rFonts w:ascii="IBM Plex Sans" w:hAnsi="IBM Plex Sans" w:cs="Arial"/>
                <w:color w:val="55626A"/>
              </w:rPr>
            </w:pPr>
            <w:r w:rsidRPr="00E80533">
              <w:rPr>
                <w:rFonts w:ascii="IBM Plex Sans" w:hAnsi="IBM Plex Sans" w:cs="Arial"/>
                <w:color w:val="55626A"/>
                <w:highlight w:val="yellow"/>
              </w:rPr>
              <w:t>*Current Provider</w:t>
            </w:r>
          </w:p>
        </w:tc>
      </w:tr>
      <w:tr w:rsidR="00747092" w:rsidRPr="00747092" w14:paraId="1C8227AB" w14:textId="77777777" w:rsidTr="007B0C74">
        <w:trPr>
          <w:trHeight w:val="459"/>
        </w:trPr>
        <w:tc>
          <w:tcPr>
            <w:tcW w:w="4166" w:type="dxa"/>
          </w:tcPr>
          <w:p w14:paraId="757D0D2C" w14:textId="77777777" w:rsidR="007B0C74" w:rsidRPr="00747092" w:rsidRDefault="007B0C74" w:rsidP="00A16D6D">
            <w:pPr>
              <w:jc w:val="center"/>
              <w:rPr>
                <w:rFonts w:ascii="IBM Plex Sans" w:hAnsi="IBM Plex Sans" w:cs="Arial"/>
                <w:color w:val="55626A"/>
              </w:rPr>
            </w:pPr>
          </w:p>
        </w:tc>
        <w:tc>
          <w:tcPr>
            <w:tcW w:w="4926" w:type="dxa"/>
          </w:tcPr>
          <w:p w14:paraId="596F43A0" w14:textId="77777777" w:rsidR="007B0C74" w:rsidRPr="00747092" w:rsidRDefault="007B0C74" w:rsidP="00A16D6D">
            <w:pPr>
              <w:jc w:val="center"/>
              <w:rPr>
                <w:rFonts w:ascii="IBM Plex Sans" w:hAnsi="IBM Plex Sans" w:cs="Arial"/>
                <w:color w:val="55626A"/>
              </w:rPr>
            </w:pPr>
          </w:p>
        </w:tc>
      </w:tr>
      <w:tr w:rsidR="00747092" w:rsidRPr="00747092" w14:paraId="02C04182" w14:textId="77777777" w:rsidTr="007B0C74">
        <w:trPr>
          <w:trHeight w:val="459"/>
        </w:trPr>
        <w:tc>
          <w:tcPr>
            <w:tcW w:w="4166" w:type="dxa"/>
          </w:tcPr>
          <w:p w14:paraId="48389D18" w14:textId="77777777" w:rsidR="007B0C74" w:rsidRPr="00747092" w:rsidRDefault="007B0C74" w:rsidP="00A16D6D">
            <w:pPr>
              <w:jc w:val="center"/>
              <w:rPr>
                <w:rFonts w:ascii="IBM Plex Sans" w:hAnsi="IBM Plex Sans" w:cs="Arial"/>
                <w:color w:val="55626A"/>
              </w:rPr>
            </w:pPr>
          </w:p>
        </w:tc>
        <w:tc>
          <w:tcPr>
            <w:tcW w:w="4926" w:type="dxa"/>
          </w:tcPr>
          <w:p w14:paraId="3EEF709E" w14:textId="77777777" w:rsidR="007B0C74" w:rsidRPr="00747092" w:rsidRDefault="007B0C74" w:rsidP="00A16D6D">
            <w:pPr>
              <w:jc w:val="center"/>
              <w:rPr>
                <w:rFonts w:ascii="IBM Plex Sans" w:hAnsi="IBM Plex Sans" w:cs="Arial"/>
                <w:color w:val="55626A"/>
              </w:rPr>
            </w:pPr>
          </w:p>
        </w:tc>
      </w:tr>
      <w:tr w:rsidR="00D507E3" w:rsidRPr="00747092" w14:paraId="3633FA93" w14:textId="77777777" w:rsidTr="007B0C74">
        <w:trPr>
          <w:trHeight w:val="474"/>
        </w:trPr>
        <w:tc>
          <w:tcPr>
            <w:tcW w:w="4166" w:type="dxa"/>
          </w:tcPr>
          <w:p w14:paraId="249DBF1E" w14:textId="77777777" w:rsidR="007B0C74" w:rsidRPr="00747092" w:rsidRDefault="007B0C74" w:rsidP="00A16D6D">
            <w:pPr>
              <w:jc w:val="center"/>
              <w:rPr>
                <w:rFonts w:ascii="IBM Plex Sans" w:hAnsi="IBM Plex Sans" w:cs="Arial"/>
                <w:color w:val="55626A"/>
              </w:rPr>
            </w:pPr>
          </w:p>
        </w:tc>
        <w:tc>
          <w:tcPr>
            <w:tcW w:w="4926" w:type="dxa"/>
          </w:tcPr>
          <w:p w14:paraId="52B99FCA" w14:textId="77777777" w:rsidR="007B0C74" w:rsidRPr="00747092" w:rsidRDefault="007B0C74" w:rsidP="00A16D6D">
            <w:pPr>
              <w:jc w:val="center"/>
              <w:rPr>
                <w:rFonts w:ascii="IBM Plex Sans" w:eastAsia="Calibri" w:hAnsi="IBM Plex Sans" w:cs="Arial"/>
                <w:color w:val="55626A"/>
              </w:rPr>
            </w:pPr>
          </w:p>
        </w:tc>
      </w:tr>
    </w:tbl>
    <w:p w14:paraId="60A5754B" w14:textId="77777777" w:rsidR="001F0901" w:rsidRPr="00747092" w:rsidRDefault="001F0901">
      <w:pPr>
        <w:rPr>
          <w:rFonts w:ascii="IBM Plex Sans" w:hAnsi="IBM Plex Sans" w:cs="Arial"/>
          <w:color w:val="55626A"/>
        </w:rPr>
      </w:pPr>
    </w:p>
    <w:p w14:paraId="45C94ED7" w14:textId="77777777" w:rsidR="00B5651E" w:rsidRPr="00747092" w:rsidRDefault="00B5651E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302079F1" w14:textId="277B71CB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I</w:t>
      </w:r>
      <w:proofErr w:type="gramStart"/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/[</w:t>
      </w:r>
      <w:proofErr w:type="gramEnd"/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or customer's name] agree to continue fulfilling my responsibilities with any service provider who has a contract with me for number(s) covered by this form.</w:t>
      </w:r>
    </w:p>
    <w:p w14:paraId="6147A57C" w14:textId="14A45EC4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47BA4F6E" w14:textId="7777777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1919AAA2" w14:textId="7777777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68F2F0F5" w14:textId="44BBFDF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Signature: .</w:t>
      </w:r>
      <w:r w:rsidRPr="00747092">
        <w:rPr>
          <w:rFonts w:ascii="IBM Plex Sans" w:eastAsia="Calibri" w:hAnsi="IBM Plex Sans" w:cs="Arial"/>
          <w:color w:val="55626A"/>
          <w:szCs w:val="21"/>
          <w:highlight w:val="yellow"/>
          <w:lang w:val="en-GB"/>
        </w:rPr>
        <w:t>...........................................................</w:t>
      </w: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 xml:space="preserve">.. Date: </w:t>
      </w:r>
      <w:r w:rsidRPr="00747092">
        <w:rPr>
          <w:rFonts w:ascii="IBM Plex Sans" w:eastAsia="Calibri" w:hAnsi="IBM Plex Sans" w:cs="Arial"/>
          <w:color w:val="55626A"/>
          <w:szCs w:val="21"/>
          <w:highlight w:val="yellow"/>
          <w:lang w:val="en-GB"/>
        </w:rPr>
        <w:t>............................................................</w:t>
      </w: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..</w:t>
      </w:r>
    </w:p>
    <w:p w14:paraId="50ED8A19" w14:textId="7777777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4B12E21C" w14:textId="08B3B8CF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 xml:space="preserve">Name: </w:t>
      </w:r>
      <w:r w:rsidRPr="00747092">
        <w:rPr>
          <w:rFonts w:ascii="IBM Plex Sans" w:eastAsia="Calibri" w:hAnsi="IBM Plex Sans" w:cs="Arial"/>
          <w:color w:val="55626A"/>
          <w:szCs w:val="21"/>
          <w:highlight w:val="yellow"/>
          <w:lang w:val="en-GB"/>
        </w:rPr>
        <w:t>........................................................................................................................................</w:t>
      </w:r>
    </w:p>
    <w:p w14:paraId="71C59A43" w14:textId="7777777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</w:p>
    <w:p w14:paraId="2E7936B9" w14:textId="77777777" w:rsidR="00CE26CF" w:rsidRPr="00747092" w:rsidRDefault="00CE26CF" w:rsidP="00CE26CF">
      <w:pPr>
        <w:rPr>
          <w:rFonts w:ascii="IBM Plex Sans" w:eastAsia="Calibri" w:hAnsi="IBM Plex Sans" w:cs="Arial"/>
          <w:color w:val="55626A"/>
          <w:szCs w:val="21"/>
          <w:lang w:val="en-GB"/>
        </w:rPr>
      </w:pP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 xml:space="preserve">Title: </w:t>
      </w:r>
      <w:r w:rsidRPr="00747092">
        <w:rPr>
          <w:rFonts w:ascii="IBM Plex Sans" w:eastAsia="Calibri" w:hAnsi="IBM Plex Sans" w:cs="Arial"/>
          <w:color w:val="55626A"/>
          <w:szCs w:val="21"/>
          <w:highlight w:val="yellow"/>
          <w:lang w:val="en-GB"/>
        </w:rPr>
        <w:t>........................................................................................................................................</w:t>
      </w:r>
    </w:p>
    <w:p w14:paraId="7E7CC61E" w14:textId="7B3515EB" w:rsidR="001F0901" w:rsidRPr="00747092" w:rsidRDefault="00CE26CF" w:rsidP="00CE26CF">
      <w:pPr>
        <w:rPr>
          <w:rFonts w:ascii="IBM Plex Sans" w:hAnsi="IBM Plex Sans" w:cs="Arial"/>
          <w:color w:val="55626A"/>
        </w:rPr>
      </w:pPr>
      <w:r w:rsidRPr="00747092">
        <w:rPr>
          <w:rFonts w:ascii="IBM Plex Sans" w:eastAsia="Calibri" w:hAnsi="IBM Plex Sans" w:cs="Arial"/>
          <w:color w:val="55626A"/>
          <w:szCs w:val="21"/>
          <w:lang w:val="en-GB"/>
        </w:rPr>
        <w:t>(if appropriate)</w:t>
      </w:r>
    </w:p>
    <w:sectPr w:rsidR="001F0901" w:rsidRPr="00747092">
      <w:head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ne" w:date="2021-02-12T23:51:00Z" w:initials="CL(">
    <w:p w14:paraId="41FE7905" w14:textId="4C5439F7" w:rsidR="005B5A6C" w:rsidRDefault="005B5A6C">
      <w:pPr>
        <w:pStyle w:val="CommentText"/>
      </w:pPr>
      <w:r>
        <w:rPr>
          <w:rStyle w:val="CommentReference"/>
        </w:rPr>
        <w:annotationRef/>
      </w:r>
      <w:r>
        <w:t>Mentioned end customer details must be the exact match at ITU for the concerned UIFN.</w:t>
      </w:r>
    </w:p>
  </w:comment>
  <w:comment w:id="1" w:author="none" w:date="2021-03-30T10:23:00Z" w:initials="CL(">
    <w:p w14:paraId="7FE96BDD" w14:textId="0C7BAEAE" w:rsidR="00DE6C47" w:rsidRDefault="009039B2">
      <w:pPr>
        <w:pStyle w:val="CommentText"/>
      </w:pPr>
      <w:r>
        <w:rPr>
          <w:rStyle w:val="CommentReference"/>
        </w:rPr>
        <w:annotationRef/>
      </w:r>
      <w:r>
        <w:t xml:space="preserve">1 COA per UIFN and </w:t>
      </w:r>
      <w:r w:rsidR="00DE6C47">
        <w:t>p</w:t>
      </w:r>
      <w:r>
        <w:t>er Losing Service Provide</w:t>
      </w:r>
    </w:p>
    <w:p w14:paraId="4FBF04D2" w14:textId="583E67EF" w:rsidR="00DE6C47" w:rsidRDefault="00DE6C47">
      <w:pPr>
        <w:pStyle w:val="CommentText"/>
      </w:pPr>
      <w:r>
        <w:t>1 COA per Losing Service provider.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FE7905" w15:done="0"/>
  <w15:commentEx w15:paraId="4FBF04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D1931B" w16cex:dateUtc="2021-02-12T23:51:00Z"/>
  <w16cex:commentExtensible w16cex:durableId="240D7AAD" w16cex:dateUtc="2021-03-30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FE7905" w16cid:durableId="23D1931B"/>
  <w16cid:commentId w16cid:paraId="4FBF04D2" w16cid:durableId="240D7A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E7DA" w14:textId="77777777" w:rsidR="001056B2" w:rsidRDefault="001056B2" w:rsidP="00C169D9">
      <w:r>
        <w:separator/>
      </w:r>
    </w:p>
  </w:endnote>
  <w:endnote w:type="continuationSeparator" w:id="0">
    <w:p w14:paraId="6EC745AC" w14:textId="77777777" w:rsidR="001056B2" w:rsidRDefault="001056B2" w:rsidP="00C1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50A4" w14:textId="77777777" w:rsidR="001056B2" w:rsidRDefault="001056B2" w:rsidP="00C169D9">
      <w:r>
        <w:separator/>
      </w:r>
    </w:p>
  </w:footnote>
  <w:footnote w:type="continuationSeparator" w:id="0">
    <w:p w14:paraId="6759416A" w14:textId="77777777" w:rsidR="001056B2" w:rsidRDefault="001056B2" w:rsidP="00C1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FC6C" w14:textId="40436EB2" w:rsidR="00C169D9" w:rsidRDefault="00C169D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ne">
    <w15:presenceInfo w15:providerId="None" w15:userId="n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A"/>
    <w:rsid w:val="00001DD9"/>
    <w:rsid w:val="0001012E"/>
    <w:rsid w:val="00014A34"/>
    <w:rsid w:val="000413B1"/>
    <w:rsid w:val="00103FFE"/>
    <w:rsid w:val="001056B2"/>
    <w:rsid w:val="00112AED"/>
    <w:rsid w:val="00127380"/>
    <w:rsid w:val="00190039"/>
    <w:rsid w:val="001A2FC7"/>
    <w:rsid w:val="001C03C5"/>
    <w:rsid w:val="001D33D0"/>
    <w:rsid w:val="001F0901"/>
    <w:rsid w:val="00215826"/>
    <w:rsid w:val="0021640E"/>
    <w:rsid w:val="002361F7"/>
    <w:rsid w:val="002375F1"/>
    <w:rsid w:val="0025135A"/>
    <w:rsid w:val="00263BB4"/>
    <w:rsid w:val="00266927"/>
    <w:rsid w:val="002F2013"/>
    <w:rsid w:val="0033204B"/>
    <w:rsid w:val="00340531"/>
    <w:rsid w:val="00370B4E"/>
    <w:rsid w:val="00375579"/>
    <w:rsid w:val="003C05BA"/>
    <w:rsid w:val="003C686A"/>
    <w:rsid w:val="003D44F7"/>
    <w:rsid w:val="00412B4D"/>
    <w:rsid w:val="004265FB"/>
    <w:rsid w:val="00431D36"/>
    <w:rsid w:val="004B2461"/>
    <w:rsid w:val="004B2CE9"/>
    <w:rsid w:val="004F2877"/>
    <w:rsid w:val="00572369"/>
    <w:rsid w:val="00575136"/>
    <w:rsid w:val="00581F57"/>
    <w:rsid w:val="00593FE0"/>
    <w:rsid w:val="005B5A6C"/>
    <w:rsid w:val="005C1D28"/>
    <w:rsid w:val="005F3DE8"/>
    <w:rsid w:val="00647289"/>
    <w:rsid w:val="006754EB"/>
    <w:rsid w:val="00677038"/>
    <w:rsid w:val="00693024"/>
    <w:rsid w:val="006A6579"/>
    <w:rsid w:val="006C3C54"/>
    <w:rsid w:val="006D4776"/>
    <w:rsid w:val="00703C2B"/>
    <w:rsid w:val="007222B8"/>
    <w:rsid w:val="00747092"/>
    <w:rsid w:val="00766688"/>
    <w:rsid w:val="007701DE"/>
    <w:rsid w:val="0078281B"/>
    <w:rsid w:val="007A7FBE"/>
    <w:rsid w:val="007B0C74"/>
    <w:rsid w:val="007B4F5E"/>
    <w:rsid w:val="007E37E2"/>
    <w:rsid w:val="007E6264"/>
    <w:rsid w:val="007F7F6F"/>
    <w:rsid w:val="00802667"/>
    <w:rsid w:val="00806C63"/>
    <w:rsid w:val="008635D3"/>
    <w:rsid w:val="00871541"/>
    <w:rsid w:val="00872B67"/>
    <w:rsid w:val="00874F89"/>
    <w:rsid w:val="00886E83"/>
    <w:rsid w:val="008B183E"/>
    <w:rsid w:val="008E578B"/>
    <w:rsid w:val="009039B2"/>
    <w:rsid w:val="00904BC1"/>
    <w:rsid w:val="00942114"/>
    <w:rsid w:val="009C7DEE"/>
    <w:rsid w:val="00A07F85"/>
    <w:rsid w:val="00A142D1"/>
    <w:rsid w:val="00A16D6D"/>
    <w:rsid w:val="00A60B4F"/>
    <w:rsid w:val="00A82FC7"/>
    <w:rsid w:val="00A87AF1"/>
    <w:rsid w:val="00A950D1"/>
    <w:rsid w:val="00AD4CCD"/>
    <w:rsid w:val="00AE2E3E"/>
    <w:rsid w:val="00B0102E"/>
    <w:rsid w:val="00B016AA"/>
    <w:rsid w:val="00B40DBA"/>
    <w:rsid w:val="00B5651E"/>
    <w:rsid w:val="00B83C55"/>
    <w:rsid w:val="00BA27BD"/>
    <w:rsid w:val="00BA3E63"/>
    <w:rsid w:val="00BF0C34"/>
    <w:rsid w:val="00C01B94"/>
    <w:rsid w:val="00C13885"/>
    <w:rsid w:val="00C169D9"/>
    <w:rsid w:val="00C44528"/>
    <w:rsid w:val="00C510E4"/>
    <w:rsid w:val="00C54850"/>
    <w:rsid w:val="00C62BB3"/>
    <w:rsid w:val="00C7033A"/>
    <w:rsid w:val="00CB6B85"/>
    <w:rsid w:val="00CD447F"/>
    <w:rsid w:val="00CE26CF"/>
    <w:rsid w:val="00CE4E64"/>
    <w:rsid w:val="00CF0860"/>
    <w:rsid w:val="00D1001F"/>
    <w:rsid w:val="00D11945"/>
    <w:rsid w:val="00D302BB"/>
    <w:rsid w:val="00D3214D"/>
    <w:rsid w:val="00D507E3"/>
    <w:rsid w:val="00D64D98"/>
    <w:rsid w:val="00D739D3"/>
    <w:rsid w:val="00DA10EA"/>
    <w:rsid w:val="00DB2A11"/>
    <w:rsid w:val="00DD0A13"/>
    <w:rsid w:val="00DD4A3E"/>
    <w:rsid w:val="00DE6C47"/>
    <w:rsid w:val="00DF4ADC"/>
    <w:rsid w:val="00E162B6"/>
    <w:rsid w:val="00E32758"/>
    <w:rsid w:val="00E80533"/>
    <w:rsid w:val="00EA4694"/>
    <w:rsid w:val="00F14D08"/>
    <w:rsid w:val="00F25776"/>
    <w:rsid w:val="00F45195"/>
    <w:rsid w:val="00F564E7"/>
    <w:rsid w:val="00F75EEA"/>
    <w:rsid w:val="00FB35C0"/>
    <w:rsid w:val="00FC00B9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094EE"/>
  <w15:chartTrackingRefBased/>
  <w15:docId w15:val="{65C6D94B-DE73-49B8-BE42-0F1ADF6E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7E37E2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E37E2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C169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69D9"/>
    <w:rPr>
      <w:lang w:val="en-US" w:eastAsia="en-US"/>
    </w:rPr>
  </w:style>
  <w:style w:type="paragraph" w:styleId="Footer">
    <w:name w:val="footer"/>
    <w:basedOn w:val="Normal"/>
    <w:link w:val="FooterChar"/>
    <w:rsid w:val="00C169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69D9"/>
    <w:rPr>
      <w:lang w:val="en-US" w:eastAsia="en-US"/>
    </w:rPr>
  </w:style>
  <w:style w:type="character" w:styleId="CommentReference">
    <w:name w:val="annotation reference"/>
    <w:basedOn w:val="DefaultParagraphFont"/>
    <w:rsid w:val="00770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1DE"/>
  </w:style>
  <w:style w:type="character" w:customStyle="1" w:styleId="CommentTextChar">
    <w:name w:val="Comment Text Char"/>
    <w:basedOn w:val="DefaultParagraphFont"/>
    <w:link w:val="CommentText"/>
    <w:rsid w:val="007701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1D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70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01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92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3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renegotiation xmlns="4ad628c5-0379-47c4-be71-0b209d8fa29e" xsi:nil="true"/>
    <ReadyforLEGReview0 xmlns="4ad628c5-0379-47c4-be71-0b209d8fa29e" xsi:nil="true"/>
    <Validated_x0028_LEG_x0029_ xmlns="4ad628c5-0379-47c4-be71-0b209d8fa29e" xsi:nil="true"/>
    <ReadyforShipment xmlns="4ad628c5-0379-47c4-be71-0b209d8fa29e">true</ReadyforShipment>
    <AMKick_x002d_Offheld xmlns="4ad628c5-0379-47c4-be71-0b209d8fa29e" xsi:nil="true"/>
    <AccountManager xmlns="4ad628c5-0379-47c4-be71-0b209d8fa29e" xsi:nil="true"/>
    <StartContractReview xmlns="4ad628c5-0379-47c4-be71-0b209d8fa29e" xsi:nil="true"/>
    <ReadyforLEGreview xmlns="4ad628c5-0379-47c4-be71-0b209d8fa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C36689CA0FF4E884C823327671B51" ma:contentTypeVersion="21" ma:contentTypeDescription="Create a new document." ma:contentTypeScope="" ma:versionID="d34606739e341edb6db534fc62008aae">
  <xsd:schema xmlns:xsd="http://www.w3.org/2001/XMLSchema" xmlns:xs="http://www.w3.org/2001/XMLSchema" xmlns:p="http://schemas.microsoft.com/office/2006/metadata/properties" xmlns:ns2="4ad628c5-0379-47c4-be71-0b209d8fa29e" xmlns:ns3="8163aa8a-9bae-4ca7-af87-24270744f113" targetNamespace="http://schemas.microsoft.com/office/2006/metadata/properties" ma:root="true" ma:fieldsID="c43d73df7bef20685eb8493d0950defc" ns2:_="" ns3:_="">
    <xsd:import namespace="4ad628c5-0379-47c4-be71-0b209d8fa29e"/>
    <xsd:import namespace="8163aa8a-9bae-4ca7-af87-24270744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adyforLEGreview" minOccurs="0"/>
                <xsd:element ref="ns2:Validated_x0028_LEG_x0029_" minOccurs="0"/>
                <xsd:element ref="ns2:AMKick_x002d_Offheld" minOccurs="0"/>
                <xsd:element ref="ns2:StartContractReview" minOccurs="0"/>
                <xsd:element ref="ns2:Contractrenegotiation" minOccurs="0"/>
                <xsd:element ref="ns2:ReadyforLEGReview0" minOccurs="0"/>
                <xsd:element ref="ns2:AccountManager" minOccurs="0"/>
                <xsd:element ref="ns2:ReadyforShip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28c5-0379-47c4-be71-0b209d8fa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adyforLEGreview" ma:index="20" nillable="true" ma:displayName="Ready for LEG review" ma:format="Dropdown" ma:internalName="ReadyforLEGreview">
      <xsd:simpleType>
        <xsd:restriction base="dms:Choice">
          <xsd:enumeration value="Yes"/>
          <xsd:enumeration value="No"/>
          <xsd:enumeration value="On Going"/>
        </xsd:restriction>
      </xsd:simpleType>
    </xsd:element>
    <xsd:element name="Validated_x0028_LEG_x0029_" ma:index="21" nillable="true" ma:displayName="Validated (LEG)" ma:format="Dropdown" ma:internalName="Validated_x0028_LEG_x0029_">
      <xsd:simpleType>
        <xsd:restriction base="dms:Choice">
          <xsd:enumeration value="To Start"/>
          <xsd:enumeration value="On Going"/>
          <xsd:enumeration value="Completed"/>
        </xsd:restriction>
      </xsd:simpleType>
    </xsd:element>
    <xsd:element name="AMKick_x002d_Offheld" ma:index="22" nillable="true" ma:displayName="AM Kick-Off held" ma:format="DateOnly" ma:internalName="AMKick_x002d_Offheld">
      <xsd:simpleType>
        <xsd:restriction base="dms:DateTime"/>
      </xsd:simpleType>
    </xsd:element>
    <xsd:element name="StartContractReview" ma:index="23" nillable="true" ma:displayName="Start Contract Review" ma:format="DateOnly" ma:internalName="StartContractReview">
      <xsd:simpleType>
        <xsd:restriction base="dms:DateTime"/>
      </xsd:simpleType>
    </xsd:element>
    <xsd:element name="Contractrenegotiation" ma:index="24" nillable="true" ma:displayName="Contract renegotiation" ma:format="Dropdown" ma:internalName="Contractrenegotiation">
      <xsd:simpleType>
        <xsd:restriction base="dms:Choice">
          <xsd:enumeration value="To Start"/>
          <xsd:enumeration value="On Going"/>
          <xsd:enumeration value="Completed"/>
        </xsd:restriction>
      </xsd:simpleType>
    </xsd:element>
    <xsd:element name="ReadyforLEGReview0" ma:index="25" nillable="true" ma:displayName="Ready for LEG Review" ma:format="DateOnly" ma:internalName="ReadyforLEGReview0">
      <xsd:simpleType>
        <xsd:restriction base="dms:DateTime"/>
      </xsd:simpleType>
    </xsd:element>
    <xsd:element name="AccountManager" ma:index="26" nillable="true" ma:displayName="Account Manager" ma:format="Dropdown" ma:internalName="AccountManager">
      <xsd:simpleType>
        <xsd:union memberTypes="dms:Text">
          <xsd:simpleType>
            <xsd:restriction base="dms:Choice">
              <xsd:enumeration value="Alain De Ville"/>
              <xsd:enumeration value="Liesbet Van Den Bosch"/>
              <xsd:enumeration value="Ljubinka Loncaric"/>
              <xsd:enumeration value="Wojciech Glapa"/>
              <xsd:enumeration value="Natalia Dulenkova"/>
              <xsd:enumeration value="Nicola Lanzoni"/>
              <xsd:enumeration value="Gert Timmerman"/>
              <xsd:enumeration value="Tamara Kaidan"/>
              <xsd:enumeration value="Herman De Reu"/>
              <xsd:enumeration value="Fabienne Vandenabeele"/>
            </xsd:restriction>
          </xsd:simpleType>
        </xsd:union>
      </xsd:simpleType>
    </xsd:element>
    <xsd:element name="ReadyforShipment" ma:index="27" nillable="true" ma:displayName="Ready for Shipment" ma:default="1" ma:format="Dropdown" ma:internalName="ReadyforShip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aa8a-9bae-4ca7-af87-24270744f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F1676-2534-45C7-8FD2-35A77857C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EB566-1063-46C7-94D1-676F7665A092}">
  <ds:schemaRefs>
    <ds:schemaRef ds:uri="http://schemas.microsoft.com/office/2006/metadata/properties"/>
    <ds:schemaRef ds:uri="http://schemas.microsoft.com/office/infopath/2007/PartnerControls"/>
    <ds:schemaRef ds:uri="4ad628c5-0379-47c4-be71-0b209d8fa29e"/>
  </ds:schemaRefs>
</ds:datastoreItem>
</file>

<file path=customXml/itemProps3.xml><?xml version="1.0" encoding="utf-8"?>
<ds:datastoreItem xmlns:ds="http://schemas.openxmlformats.org/officeDocument/2006/customXml" ds:itemID="{14E7E973-01F0-4638-917E-E2FEFE25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628c5-0379-47c4-be71-0b209d8fa29e"/>
    <ds:schemaRef ds:uri="8163aa8a-9bae-4ca7-af87-24270744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676B7-BF85-4E5B-92C5-885A6290A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UIFN Portability Request for Routing Information</vt:lpstr>
    </vt:vector>
  </TitlesOfParts>
  <Company>AT&amp;T (U.K.) Ltd.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UIFN Portability Request for Routing Information</dc:title>
  <dc:subject/>
  <dc:creator>Barbara Yule</dc:creator>
  <cp:keywords/>
  <cp:lastModifiedBy>Samuel Ashmead</cp:lastModifiedBy>
  <cp:revision>2</cp:revision>
  <dcterms:created xsi:type="dcterms:W3CDTF">2022-03-06T16:20:00Z</dcterms:created>
  <dcterms:modified xsi:type="dcterms:W3CDTF">2022-03-06T16:20:00Z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0x010100044C36689CA0FF4E884C823327671B51</vt:lpwstr>
  </property>
</Properties>
</file>